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BB" w:rsidRPr="001B41BB" w:rsidRDefault="00FF04D3" w:rsidP="001B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BB">
        <w:rPr>
          <w:rFonts w:ascii="Times New Roman" w:hAnsi="Times New Roman" w:cs="Times New Roman"/>
          <w:b/>
          <w:sz w:val="28"/>
          <w:szCs w:val="28"/>
        </w:rPr>
        <w:t>Схема представления информации о школьной библиотеке</w:t>
      </w:r>
    </w:p>
    <w:p w:rsidR="00FF04D3" w:rsidRPr="001B41BB" w:rsidRDefault="00FF04D3" w:rsidP="001B4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BB">
        <w:rPr>
          <w:rFonts w:ascii="Times New Roman" w:hAnsi="Times New Roman" w:cs="Times New Roman"/>
          <w:b/>
          <w:sz w:val="28"/>
          <w:szCs w:val="28"/>
        </w:rPr>
        <w:t>на сайте образовательного учреждения</w:t>
      </w:r>
    </w:p>
    <w:p w:rsidR="00FF04D3" w:rsidRPr="00FF04D3" w:rsidRDefault="00FF04D3" w:rsidP="00FF0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CellSpacing w:w="20" w:type="dxa"/>
        <w:tblBorders>
          <w:top w:val="inset" w:sz="6" w:space="0" w:color="FFFFFF" w:themeColor="background1"/>
          <w:left w:val="inset" w:sz="6" w:space="0" w:color="FFFFFF" w:themeColor="background1"/>
          <w:bottom w:val="inset" w:sz="6" w:space="0" w:color="FFFFFF" w:themeColor="background1"/>
          <w:right w:val="inset" w:sz="6" w:space="0" w:color="FFFFFF" w:themeColor="background1"/>
          <w:insideH w:val="inset" w:sz="6" w:space="0" w:color="FFFFFF" w:themeColor="background1"/>
          <w:insideV w:val="inset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902"/>
        <w:gridCol w:w="2910"/>
        <w:gridCol w:w="2572"/>
      </w:tblGrid>
      <w:tr w:rsidR="00FF04D3" w:rsidRPr="00FF04D3" w:rsidTr="000B133A">
        <w:trPr>
          <w:tblCellSpacing w:w="20" w:type="dxa"/>
        </w:trPr>
        <w:tc>
          <w:tcPr>
            <w:tcW w:w="9601" w:type="dxa"/>
            <w:gridSpan w:val="4"/>
            <w:shd w:val="clear" w:color="auto" w:fill="D99594" w:themeFill="accent2" w:themeFillTint="99"/>
          </w:tcPr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страница сайта образовательного учреждения</w:t>
            </w:r>
          </w:p>
        </w:tc>
      </w:tr>
      <w:tr w:rsidR="00FF04D3" w:rsidRPr="00FF04D3" w:rsidTr="000B133A">
        <w:trPr>
          <w:tblCellSpacing w:w="20" w:type="dxa"/>
        </w:trPr>
        <w:tc>
          <w:tcPr>
            <w:tcW w:w="1237" w:type="dxa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E5B8B7" w:themeFill="accent2" w:themeFillTint="66"/>
          </w:tcPr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Вкладка:</w:t>
            </w:r>
          </w:p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библиотека</w:t>
            </w:r>
          </w:p>
        </w:tc>
        <w:tc>
          <w:tcPr>
            <w:tcW w:w="2512" w:type="dxa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D3" w:rsidRPr="00FF04D3" w:rsidTr="00577674">
        <w:trPr>
          <w:tblCellSpacing w:w="20" w:type="dxa"/>
        </w:trPr>
        <w:tc>
          <w:tcPr>
            <w:tcW w:w="1237" w:type="dxa"/>
            <w:vMerge w:val="restart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меню</w:t>
            </w:r>
          </w:p>
        </w:tc>
        <w:tc>
          <w:tcPr>
            <w:tcW w:w="5772" w:type="dxa"/>
            <w:gridSpan w:val="2"/>
            <w:vMerge w:val="restart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Репутационный текст </w:t>
            </w: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(пример)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Школа гостеприимно распахнула для учеников свои двери в 1987 году. Тогда же под библиотеку был выделен уютный читальный зал площадью 32 </w:t>
            </w:r>
            <w:proofErr w:type="spellStart"/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. с высокими потолками и широкими окнами; появилось библиотечное хранилище площадью 26 </w:t>
            </w:r>
            <w:proofErr w:type="spellStart"/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. Школьная библиотека предлагает широкий выбор детской литературы по школьной программе, оснащена современной мебелью, звуковым и проекционным оборудованием, предоставляет бесплатный доступ к различным электронным ресурсам, включая НЭБ и НЭДБ. На базе библиотеки совместно с учителями проводятся еженедельные заседания кружка юных ботаников «Венерин башмачок»</w:t>
            </w:r>
            <w:r w:rsidR="005F2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библиотеки регулярно проводят познавательные мероприятия для школьников, в том числе организуют экскурсии по микрорайону в весенне-осенний период. В библиотеке реализуется проект по развитию финансовой грамотности «Баланс+». Мы всегда рады инициативам наших читателей и готовы предоставить помещение для реализации ваших идей и проектов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АФИША МЕРОПРИЯТИЙ</w:t>
            </w: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 обновлять ежемесячно):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Название 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Название 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Перечень услуг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Лучше представить плакатом или краткой информационной справкой, написанной понятным для школьников языком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интерьеров библиотеки (2-3 фотографии)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ДИМЛОМЫ/СЕРТИФИКАТЫ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СПИСКИ ЛЕТНЕГО ЧТЕНИЯ</w:t>
            </w:r>
          </w:p>
        </w:tc>
        <w:tc>
          <w:tcPr>
            <w:tcW w:w="2512" w:type="dxa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C22A6B" wp14:editId="19E2095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110490</wp:posOffset>
                      </wp:positionV>
                      <wp:extent cx="1152525" cy="11906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6.8pt;margin-top:8.7pt;width:90.75pt;height:9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" fillcolor="window" strokecolor="windowText" strokeweight="1.5pt"/>
                  </w:pict>
                </mc:Fallback>
              </mc:AlternateConten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для фото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библиотеки</w:t>
            </w:r>
          </w:p>
        </w:tc>
      </w:tr>
      <w:tr w:rsidR="00FF04D3" w:rsidRPr="00FF04D3" w:rsidTr="00577674">
        <w:trPr>
          <w:tblCellSpacing w:w="20" w:type="dxa"/>
        </w:trPr>
        <w:tc>
          <w:tcPr>
            <w:tcW w:w="1237" w:type="dxa"/>
            <w:vMerge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vMerge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F8DFAFF" wp14:editId="54E2C3AE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-2540</wp:posOffset>
                      </wp:positionV>
                      <wp:extent cx="1152525" cy="11906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6.8pt;margin-top:-.2pt;width:90.75pt;height:93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" fillcolor="window" strokecolor="windowText" strokeweight="1.5pt"/>
                  </w:pict>
                </mc:Fallback>
              </mc:AlternateContent>
            </w:r>
          </w:p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F04D3" w:rsidRPr="00FF04D3" w:rsidRDefault="00FF04D3" w:rsidP="00FF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для фото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ФИО, должность работника библиотеки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Режим работы: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Контакты: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F04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Объем фонда: 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sz w:val="24"/>
                <w:szCs w:val="24"/>
              </w:rPr>
              <w:t>кол-во, состав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D3">
              <w:rPr>
                <w:rFonts w:ascii="Times New Roman" w:hAnsi="Times New Roman" w:cs="Times New Roman"/>
                <w:b/>
                <w:sz w:val="24"/>
                <w:szCs w:val="24"/>
              </w:rPr>
              <w:t>АДРЕС БЛИЖАЙШЕЙ МУНИЦИПАЛЬНОЙ БИБЛИОТЕКИ:</w:t>
            </w:r>
          </w:p>
          <w:p w:rsidR="00FF04D3" w:rsidRPr="00FF04D3" w:rsidRDefault="00FF04D3" w:rsidP="00FF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4D3" w:rsidRDefault="00FF04D3" w:rsidP="00FF0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4D3" w:rsidRPr="00FF04D3" w:rsidRDefault="00FF04D3" w:rsidP="00FF0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1BB" w:rsidRDefault="001B41BB" w:rsidP="001B41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B41BB" w:rsidRDefault="001B41BB" w:rsidP="001B41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1B41BB" w:rsidRDefault="001B41BB" w:rsidP="001B41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1B41BB">
        <w:rPr>
          <w:rFonts w:ascii="Times New Roman" w:hAnsi="Times New Roman" w:cs="Times New Roman"/>
          <w:szCs w:val="24"/>
        </w:rPr>
        <w:t>ГБУК РО «Ростовская областная детская библиотека имени В. М. Величкиной»</w:t>
      </w:r>
      <w:r>
        <w:rPr>
          <w:rFonts w:ascii="Times New Roman" w:hAnsi="Times New Roman" w:cs="Times New Roman"/>
          <w:szCs w:val="24"/>
        </w:rPr>
        <w:t xml:space="preserve">, </w:t>
      </w:r>
    </w:p>
    <w:p w:rsidR="00FF04D3" w:rsidRPr="001B41BB" w:rsidRDefault="001B41BB" w:rsidP="001B41B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>2022 г.</w:t>
      </w:r>
    </w:p>
    <w:sectPr w:rsidR="00FF04D3" w:rsidRPr="001B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A33"/>
    <w:multiLevelType w:val="hybridMultilevel"/>
    <w:tmpl w:val="31D2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A9"/>
    <w:rsid w:val="000B133A"/>
    <w:rsid w:val="001B41BB"/>
    <w:rsid w:val="00285D4D"/>
    <w:rsid w:val="00327E14"/>
    <w:rsid w:val="003F6CE4"/>
    <w:rsid w:val="00467C8B"/>
    <w:rsid w:val="004E23A5"/>
    <w:rsid w:val="005F21E1"/>
    <w:rsid w:val="0077444F"/>
    <w:rsid w:val="008C1E57"/>
    <w:rsid w:val="009F4785"/>
    <w:rsid w:val="00AF5F92"/>
    <w:rsid w:val="00D00FA9"/>
    <w:rsid w:val="00EA19D4"/>
    <w:rsid w:val="00EB2665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4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4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К5</dc:creator>
  <cp:keywords/>
  <dc:description/>
  <cp:lastModifiedBy>К5</cp:lastModifiedBy>
  <cp:revision>8</cp:revision>
  <dcterms:created xsi:type="dcterms:W3CDTF">2022-03-18T11:23:00Z</dcterms:created>
  <dcterms:modified xsi:type="dcterms:W3CDTF">2022-04-18T08:54:00Z</dcterms:modified>
</cp:coreProperties>
</file>